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318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2162"/>
        <w:gridCol w:w="3900"/>
        <w:gridCol w:w="2126"/>
        <w:gridCol w:w="1985"/>
        <w:gridCol w:w="567"/>
        <w:gridCol w:w="2693"/>
        <w:gridCol w:w="2302"/>
      </w:tblGrid>
      <w:tr w:rsidR="00596648" w:rsidRPr="00596648" w:rsidTr="00690210">
        <w:tc>
          <w:tcPr>
            <w:tcW w:w="2162" w:type="dxa"/>
          </w:tcPr>
          <w:p w:rsidR="00596648" w:rsidRPr="00FF7C47" w:rsidRDefault="00596648" w:rsidP="00690210">
            <w:pPr>
              <w:widowControl w:val="0"/>
              <w:outlineLvl w:val="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Дата</w:t>
            </w:r>
          </w:p>
        </w:tc>
        <w:tc>
          <w:tcPr>
            <w:tcW w:w="13573" w:type="dxa"/>
            <w:gridSpan w:val="6"/>
          </w:tcPr>
          <w:p w:rsidR="00596648" w:rsidRPr="00FF7C47" w:rsidRDefault="00A16469" w:rsidP="00690210">
            <w:pPr>
              <w:widowControl w:val="0"/>
              <w:jc w:val="both"/>
              <w:outlineLvl w:val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07.03.2025</w:t>
            </w:r>
            <w:bookmarkStart w:id="0" w:name="_GoBack"/>
            <w:bookmarkEnd w:id="0"/>
            <w:r w:rsidR="00596648" w:rsidRPr="00FF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r w:rsidR="00563EEB" w:rsidRPr="00FF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596648" w:rsidRPr="00596648" w:rsidTr="00690210">
        <w:tc>
          <w:tcPr>
            <w:tcW w:w="2162" w:type="dxa"/>
          </w:tcPr>
          <w:p w:rsidR="00596648" w:rsidRPr="00FF7C47" w:rsidRDefault="00596648" w:rsidP="00690210">
            <w:pPr>
              <w:widowControl w:val="0"/>
              <w:outlineLvl w:val="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Раздел</w:t>
            </w:r>
          </w:p>
        </w:tc>
        <w:tc>
          <w:tcPr>
            <w:tcW w:w="13573" w:type="dxa"/>
            <w:gridSpan w:val="6"/>
          </w:tcPr>
          <w:p w:rsidR="00596648" w:rsidRPr="00FF7C47" w:rsidRDefault="00563EEB" w:rsidP="00690210">
            <w:pPr>
              <w:widowControl w:val="0"/>
              <w:jc w:val="both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FF7C47">
              <w:rPr>
                <w:rFonts w:ascii="Times New Roman" w:hAnsi="Times New Roman" w:cs="Times New Roman"/>
                <w:sz w:val="24"/>
                <w:szCs w:val="24"/>
              </w:rPr>
              <w:t>Культура питания</w:t>
            </w:r>
          </w:p>
        </w:tc>
      </w:tr>
      <w:tr w:rsidR="00596648" w:rsidRPr="00596648" w:rsidTr="00690210">
        <w:tc>
          <w:tcPr>
            <w:tcW w:w="2162" w:type="dxa"/>
          </w:tcPr>
          <w:p w:rsidR="00596648" w:rsidRPr="00FF7C47" w:rsidRDefault="00596648" w:rsidP="00690210">
            <w:pPr>
              <w:widowControl w:val="0"/>
              <w:outlineLvl w:val="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 урока</w:t>
            </w:r>
          </w:p>
        </w:tc>
        <w:tc>
          <w:tcPr>
            <w:tcW w:w="13573" w:type="dxa"/>
            <w:gridSpan w:val="6"/>
          </w:tcPr>
          <w:p w:rsidR="00596648" w:rsidRPr="00FF7C47" w:rsidRDefault="00563EEB" w:rsidP="00690210">
            <w:pPr>
              <w:pStyle w:val="a5"/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</w:pPr>
            <w:r w:rsidRPr="00FF7C47">
              <w:rPr>
                <w:rFonts w:ascii="Times New Roman" w:hAnsi="Times New Roman"/>
                <w:i w:val="0"/>
                <w:sz w:val="24"/>
                <w:szCs w:val="24"/>
                <w:lang w:val="ru-RU"/>
              </w:rPr>
              <w:t>Н.В. Гоголь. «Старосветские помещики»</w:t>
            </w:r>
          </w:p>
        </w:tc>
      </w:tr>
      <w:tr w:rsidR="00563EEB" w:rsidRPr="00596648" w:rsidTr="00690210">
        <w:tc>
          <w:tcPr>
            <w:tcW w:w="2162" w:type="dxa"/>
          </w:tcPr>
          <w:p w:rsidR="00563EEB" w:rsidRPr="00FF7C47" w:rsidRDefault="00563EEB" w:rsidP="00690210">
            <w:pPr>
              <w:widowControl w:val="0"/>
              <w:outlineLvl w:val="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Преподаватель</w:t>
            </w:r>
          </w:p>
        </w:tc>
        <w:tc>
          <w:tcPr>
            <w:tcW w:w="13573" w:type="dxa"/>
            <w:gridSpan w:val="6"/>
          </w:tcPr>
          <w:p w:rsidR="00563EEB" w:rsidRPr="00FF7C47" w:rsidRDefault="00563EEB" w:rsidP="00690210">
            <w:pPr>
              <w:widowControl w:val="0"/>
              <w:jc w:val="both"/>
              <w:outlineLvl w:val="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F7C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Файзиева Саёра Абдикадировна</w:t>
            </w:r>
          </w:p>
        </w:tc>
      </w:tr>
      <w:tr w:rsidR="00563EEB" w:rsidRPr="00596648" w:rsidTr="00690210">
        <w:tc>
          <w:tcPr>
            <w:tcW w:w="2162" w:type="dxa"/>
          </w:tcPr>
          <w:p w:rsidR="00563EEB" w:rsidRPr="00FF7C47" w:rsidRDefault="00563EEB" w:rsidP="00690210">
            <w:pPr>
              <w:widowControl w:val="0"/>
              <w:outlineLvl w:val="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F7C4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3900" w:type="dxa"/>
          </w:tcPr>
          <w:p w:rsidR="00563EEB" w:rsidRPr="00FF7C47" w:rsidRDefault="00563EEB" w:rsidP="00690210">
            <w:pPr>
              <w:widowControl w:val="0"/>
              <w:jc w:val="both"/>
              <w:outlineLvl w:val="8"/>
              <w:rPr>
                <w:rFonts w:ascii="Times New Roman" w:hAnsi="Times New Roman" w:cs="Times New Roman"/>
                <w:sz w:val="24"/>
                <w:szCs w:val="24"/>
              </w:rPr>
            </w:pPr>
            <w:r w:rsidRPr="00FF7C47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4111" w:type="dxa"/>
            <w:gridSpan w:val="2"/>
          </w:tcPr>
          <w:p w:rsidR="00563EEB" w:rsidRPr="00C140A9" w:rsidRDefault="00563EEB" w:rsidP="00690210">
            <w:pPr>
              <w:widowControl w:val="0"/>
              <w:jc w:val="both"/>
              <w:outlineLvl w:val="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0A9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Присутствовали:</w:t>
            </w:r>
          </w:p>
        </w:tc>
        <w:tc>
          <w:tcPr>
            <w:tcW w:w="5562" w:type="dxa"/>
            <w:gridSpan w:val="3"/>
          </w:tcPr>
          <w:p w:rsidR="00563EEB" w:rsidRPr="00C140A9" w:rsidRDefault="00563EEB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0A9">
              <w:rPr>
                <w:rFonts w:ascii="Times New Roman" w:hAnsi="Times New Roman" w:cs="Times New Roman"/>
                <w:b/>
                <w:sz w:val="24"/>
                <w:szCs w:val="24"/>
              </w:rPr>
              <w:t>Отсутствовали:</w:t>
            </w:r>
          </w:p>
        </w:tc>
      </w:tr>
      <w:tr w:rsidR="00596648" w:rsidRPr="00596648" w:rsidTr="00690210">
        <w:trPr>
          <w:trHeight w:val="520"/>
        </w:trPr>
        <w:tc>
          <w:tcPr>
            <w:tcW w:w="2162" w:type="dxa"/>
          </w:tcPr>
          <w:p w:rsidR="00596648" w:rsidRPr="00596648" w:rsidRDefault="00596648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 обучения </w:t>
            </w:r>
          </w:p>
        </w:tc>
        <w:tc>
          <w:tcPr>
            <w:tcW w:w="13573" w:type="dxa"/>
            <w:gridSpan w:val="6"/>
          </w:tcPr>
          <w:p w:rsidR="00563EEB" w:rsidRPr="00FF7C47" w:rsidRDefault="00563EEB" w:rsidP="0069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47">
              <w:rPr>
                <w:rFonts w:ascii="Times New Roman" w:hAnsi="Times New Roman" w:cs="Times New Roman"/>
                <w:sz w:val="24"/>
                <w:szCs w:val="24"/>
              </w:rPr>
              <w:t>8.2.4.1 – понимать значение слов историко-культурной тематики;</w:t>
            </w:r>
          </w:p>
          <w:p w:rsidR="00596648" w:rsidRPr="00596648" w:rsidRDefault="00563EEB" w:rsidP="0069021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7C47">
              <w:rPr>
                <w:rFonts w:ascii="Times New Roman" w:hAnsi="Times New Roman" w:cs="Times New Roman"/>
                <w:sz w:val="24"/>
                <w:szCs w:val="24"/>
              </w:rPr>
              <w:t>8.3.6.1 – анализировать содержание художественных произведений, определяя структурно-композиционные особенности</w:t>
            </w:r>
          </w:p>
        </w:tc>
      </w:tr>
      <w:tr w:rsidR="00596648" w:rsidRPr="00596648" w:rsidTr="00690210">
        <w:tc>
          <w:tcPr>
            <w:tcW w:w="2162" w:type="dxa"/>
          </w:tcPr>
          <w:p w:rsidR="00596648" w:rsidRPr="00596648" w:rsidRDefault="00596648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3573" w:type="dxa"/>
            <w:gridSpan w:val="6"/>
          </w:tcPr>
          <w:p w:rsidR="00596648" w:rsidRPr="00596648" w:rsidRDefault="00FF7C47" w:rsidP="00690210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F7C47">
              <w:rPr>
                <w:rFonts w:ascii="Times New Roman" w:hAnsi="Times New Roman" w:cs="Times New Roman"/>
                <w:sz w:val="24"/>
                <w:szCs w:val="24"/>
              </w:rPr>
              <w:t>понимать значение слов историко-культурной тематики; анализировать содержание художественных произведений, определяя структурно-композиционные особенности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6648" w:rsidRPr="00596648" w:rsidTr="00690210">
        <w:tc>
          <w:tcPr>
            <w:tcW w:w="2162" w:type="dxa"/>
          </w:tcPr>
          <w:p w:rsidR="00596648" w:rsidRPr="00596648" w:rsidRDefault="00596648" w:rsidP="006902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6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Привитие ценностей </w:t>
            </w:r>
          </w:p>
        </w:tc>
        <w:tc>
          <w:tcPr>
            <w:tcW w:w="13573" w:type="dxa"/>
            <w:gridSpan w:val="6"/>
          </w:tcPr>
          <w:p w:rsidR="00596648" w:rsidRPr="00596648" w:rsidRDefault="00596648" w:rsidP="00690210">
            <w:pPr>
              <w:widowControl w:val="0"/>
              <w:tabs>
                <w:tab w:val="left" w:pos="7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966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воспитывать внимательное отношение и взаимоуважение на примере поведения главных героев</w:t>
            </w:r>
          </w:p>
        </w:tc>
      </w:tr>
      <w:tr w:rsidR="00596648" w:rsidRPr="00596648" w:rsidTr="00690210">
        <w:tc>
          <w:tcPr>
            <w:tcW w:w="15735" w:type="dxa"/>
            <w:gridSpan w:val="7"/>
          </w:tcPr>
          <w:p w:rsidR="00596648" w:rsidRPr="00596648" w:rsidRDefault="00596648" w:rsidP="006902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BD184B" w:rsidRPr="00596648" w:rsidTr="00690210">
        <w:tc>
          <w:tcPr>
            <w:tcW w:w="2162" w:type="dxa"/>
          </w:tcPr>
          <w:p w:rsidR="00596648" w:rsidRPr="00596648" w:rsidRDefault="00596648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6026" w:type="dxa"/>
            <w:gridSpan w:val="2"/>
          </w:tcPr>
          <w:p w:rsidR="00596648" w:rsidRPr="00596648" w:rsidRDefault="00596648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552" w:type="dxa"/>
            <w:gridSpan w:val="2"/>
          </w:tcPr>
          <w:p w:rsidR="00596648" w:rsidRPr="00596648" w:rsidRDefault="00596648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2693" w:type="dxa"/>
          </w:tcPr>
          <w:p w:rsidR="00596648" w:rsidRPr="00596648" w:rsidRDefault="00596648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302" w:type="dxa"/>
          </w:tcPr>
          <w:p w:rsidR="00596648" w:rsidRPr="00596648" w:rsidRDefault="00596648" w:rsidP="006902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66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Ресурсы </w:t>
            </w:r>
          </w:p>
        </w:tc>
      </w:tr>
      <w:tr w:rsidR="00690210" w:rsidRPr="00596648" w:rsidTr="00690210">
        <w:tc>
          <w:tcPr>
            <w:tcW w:w="2162" w:type="dxa"/>
          </w:tcPr>
          <w:p w:rsidR="00690210" w:rsidRPr="00596648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минуты  </w:t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 </w:t>
            </w: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6" w:type="dxa"/>
            <w:gridSpan w:val="2"/>
          </w:tcPr>
          <w:p w:rsidR="00690210" w:rsidRPr="00CD24CA" w:rsidRDefault="00690210" w:rsidP="0069021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4CA">
              <w:rPr>
                <w:rStyle w:val="c5"/>
                <w:color w:val="0D0D0D"/>
              </w:rPr>
              <w:t>Руки? – НА МЕСТЕ</w:t>
            </w:r>
          </w:p>
          <w:p w:rsidR="00690210" w:rsidRPr="00CD24CA" w:rsidRDefault="00690210" w:rsidP="0069021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4CA">
              <w:rPr>
                <w:rStyle w:val="c5"/>
                <w:color w:val="0D0D0D"/>
              </w:rPr>
              <w:t>Ноги? – НА МЕСТЕ</w:t>
            </w:r>
          </w:p>
          <w:p w:rsidR="00690210" w:rsidRPr="00CD24CA" w:rsidRDefault="00690210" w:rsidP="0069021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4CA">
              <w:rPr>
                <w:rStyle w:val="c5"/>
                <w:color w:val="0D0D0D"/>
              </w:rPr>
              <w:t>Локти? – У   КРАЯ</w:t>
            </w:r>
          </w:p>
          <w:p w:rsidR="00690210" w:rsidRPr="00CD24CA" w:rsidRDefault="00690210" w:rsidP="00690210">
            <w:pPr>
              <w:pStyle w:val="c1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D24CA">
              <w:rPr>
                <w:rStyle w:val="c5"/>
                <w:color w:val="0D0D0D"/>
              </w:rPr>
              <w:t>Спина? – ПРЯМАЯ.</w:t>
            </w:r>
          </w:p>
          <w:p w:rsidR="00690210" w:rsidRDefault="00690210" w:rsidP="00690210">
            <w:pPr>
              <w:pStyle w:val="c12"/>
              <w:shd w:val="clear" w:color="auto" w:fill="FFFFFF"/>
              <w:spacing w:before="0" w:beforeAutospacing="0" w:after="0" w:afterAutospacing="0"/>
              <w:ind w:left="106" w:right="106"/>
              <w:rPr>
                <w:rStyle w:val="c5"/>
                <w:color w:val="0D0D0D"/>
              </w:rPr>
            </w:pPr>
            <w:r w:rsidRPr="00CD24CA">
              <w:rPr>
                <w:rStyle w:val="c5"/>
                <w:color w:val="0D0D0D"/>
              </w:rPr>
              <w:t>Прозвенел и смолк звонок.</w:t>
            </w:r>
            <w:r w:rsidRPr="00CD24CA">
              <w:rPr>
                <w:color w:val="0D0D0D"/>
              </w:rPr>
              <w:br/>
            </w:r>
            <w:r w:rsidRPr="00CD24CA">
              <w:rPr>
                <w:rStyle w:val="c5"/>
                <w:color w:val="0D0D0D"/>
              </w:rPr>
              <w:t>Начинается урок.</w:t>
            </w:r>
            <w:r w:rsidRPr="00CD24CA">
              <w:rPr>
                <w:color w:val="0D0D0D"/>
              </w:rPr>
              <w:br/>
            </w:r>
            <w:r w:rsidRPr="00CD24CA">
              <w:rPr>
                <w:rStyle w:val="c5"/>
                <w:color w:val="0D0D0D"/>
              </w:rPr>
              <w:t>Тихо девочки за парту сели,</w:t>
            </w:r>
            <w:r w:rsidRPr="00CD24CA">
              <w:rPr>
                <w:color w:val="0D0D0D"/>
              </w:rPr>
              <w:br/>
            </w:r>
            <w:r w:rsidRPr="00CD24CA">
              <w:rPr>
                <w:rStyle w:val="c5"/>
                <w:color w:val="0D0D0D"/>
              </w:rPr>
              <w:t>Тихо мальчики за парту сели,</w:t>
            </w:r>
            <w:r w:rsidRPr="00CD24CA">
              <w:rPr>
                <w:color w:val="0D0D0D"/>
              </w:rPr>
              <w:br/>
            </w:r>
            <w:r w:rsidRPr="00CD24CA">
              <w:rPr>
                <w:rStyle w:val="c5"/>
                <w:color w:val="0D0D0D"/>
              </w:rPr>
              <w:t>На меня все посмотрели.</w:t>
            </w:r>
          </w:p>
          <w:p w:rsidR="00690210" w:rsidRPr="00CD24CA" w:rsidRDefault="00690210" w:rsidP="00690210">
            <w:pPr>
              <w:pStyle w:val="c12"/>
              <w:shd w:val="clear" w:color="auto" w:fill="FFFFFF"/>
              <w:spacing w:before="0" w:beforeAutospacing="0" w:after="0" w:afterAutospacing="0"/>
              <w:ind w:left="106" w:right="106"/>
              <w:rPr>
                <w:lang w:eastAsia="en-US"/>
              </w:rPr>
            </w:pPr>
            <w:r w:rsidRPr="00CD24CA">
              <w:rPr>
                <w:rStyle w:val="c5"/>
                <w:b/>
                <w:color w:val="0D0D0D"/>
              </w:rPr>
              <w:t>Опрос домашнего задания</w:t>
            </w:r>
            <w:r>
              <w:rPr>
                <w:lang w:eastAsia="en-US"/>
              </w:rPr>
              <w:t xml:space="preserve"> по методу «Открытая </w:t>
            </w:r>
            <w:proofErr w:type="spellStart"/>
            <w:r>
              <w:rPr>
                <w:lang w:eastAsia="en-US"/>
              </w:rPr>
              <w:t>книга»</w:t>
            </w:r>
            <w:proofErr w:type="gramStart"/>
            <w:r>
              <w:rPr>
                <w:lang w:eastAsia="en-US"/>
              </w:rPr>
              <w:t>.</w:t>
            </w:r>
            <w:r>
              <w:rPr>
                <w:rStyle w:val="c5"/>
                <w:color w:val="0D0D0D"/>
              </w:rPr>
              <w:t>Р</w:t>
            </w:r>
            <w:proofErr w:type="gramEnd"/>
            <w:r>
              <w:rPr>
                <w:rStyle w:val="c5"/>
                <w:color w:val="0D0D0D"/>
              </w:rPr>
              <w:t>ебята</w:t>
            </w:r>
            <w:proofErr w:type="spellEnd"/>
            <w:r>
              <w:rPr>
                <w:rStyle w:val="c5"/>
                <w:color w:val="0D0D0D"/>
              </w:rPr>
              <w:t xml:space="preserve"> определяют </w:t>
            </w:r>
            <w:proofErr w:type="spellStart"/>
            <w:r>
              <w:rPr>
                <w:rStyle w:val="c5"/>
                <w:color w:val="0D0D0D"/>
              </w:rPr>
              <w:t>микротемы</w:t>
            </w:r>
            <w:proofErr w:type="spellEnd"/>
            <w:r>
              <w:rPr>
                <w:rStyle w:val="c5"/>
                <w:color w:val="0D0D0D"/>
              </w:rPr>
              <w:t xml:space="preserve"> повести Н.В. Гоголя «Старосветские помещики»</w:t>
            </w:r>
          </w:p>
          <w:p w:rsidR="00D73D7F" w:rsidRDefault="00690210" w:rsidP="00690210">
            <w:pPr>
              <w:pStyle w:val="c12"/>
              <w:shd w:val="clear" w:color="auto" w:fill="FFFFFF"/>
              <w:spacing w:before="0" w:beforeAutospacing="0" w:after="0" w:afterAutospacing="0"/>
              <w:ind w:left="106" w:right="106"/>
              <w:rPr>
                <w:lang w:eastAsia="en-US"/>
              </w:rPr>
            </w:pPr>
            <w:r w:rsidRPr="00CD24CA">
              <w:rPr>
                <w:lang w:eastAsia="en-US"/>
              </w:rPr>
              <w:t xml:space="preserve"> </w:t>
            </w:r>
          </w:p>
          <w:p w:rsidR="00D73D7F" w:rsidRDefault="00D73D7F" w:rsidP="00690210">
            <w:pPr>
              <w:pStyle w:val="c12"/>
              <w:shd w:val="clear" w:color="auto" w:fill="FFFFFF"/>
              <w:spacing w:before="0" w:beforeAutospacing="0" w:after="0" w:afterAutospacing="0"/>
              <w:ind w:left="106" w:right="106"/>
              <w:rPr>
                <w:b/>
              </w:rPr>
            </w:pPr>
          </w:p>
          <w:p w:rsidR="00690210" w:rsidRDefault="00690210" w:rsidP="00690210">
            <w:pPr>
              <w:pStyle w:val="c12"/>
              <w:shd w:val="clear" w:color="auto" w:fill="FFFFFF"/>
              <w:spacing w:before="0" w:beforeAutospacing="0" w:after="0" w:afterAutospacing="0"/>
              <w:ind w:left="106" w:right="106"/>
              <w:rPr>
                <w:b/>
              </w:rPr>
            </w:pPr>
            <w:r>
              <w:rPr>
                <w:b/>
              </w:rPr>
              <w:t xml:space="preserve">Просмотр видеоролика. </w:t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8F1">
              <w:rPr>
                <w:rFonts w:ascii="Times New Roman" w:hAnsi="Times New Roman" w:cs="Times New Roman"/>
                <w:sz w:val="24"/>
                <w:szCs w:val="24"/>
              </w:rPr>
              <w:t>Ребята просматривают краткое содержание повести Н.В. Гоголя «Старосветские помещики»</w:t>
            </w:r>
          </w:p>
          <w:p w:rsidR="00690210" w:rsidRPr="00596648" w:rsidRDefault="00D73D7F" w:rsidP="00D73D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Задание. </w:t>
            </w:r>
            <w:r w:rsidR="006902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Групповая работа. </w:t>
            </w:r>
            <w:r w:rsidR="00690210" w:rsidRPr="00147EFC">
              <w:rPr>
                <w:rFonts w:ascii="Times New Roman" w:hAnsi="Times New Roman" w:cs="Times New Roman"/>
                <w:sz w:val="24"/>
                <w:szCs w:val="24"/>
              </w:rPr>
              <w:t xml:space="preserve">Найдите главные </w:t>
            </w:r>
            <w:r w:rsidR="00690210">
              <w:rPr>
                <w:rFonts w:ascii="Times New Roman" w:hAnsi="Times New Roman" w:cs="Times New Roman"/>
                <w:sz w:val="24"/>
                <w:szCs w:val="24"/>
              </w:rPr>
              <w:t xml:space="preserve">и второстепенные </w:t>
            </w:r>
            <w:r w:rsidR="00690210" w:rsidRPr="00147EFC">
              <w:rPr>
                <w:rFonts w:ascii="Times New Roman" w:hAnsi="Times New Roman" w:cs="Times New Roman"/>
                <w:sz w:val="24"/>
                <w:szCs w:val="24"/>
              </w:rPr>
              <w:t>герои повести.</w:t>
            </w:r>
            <w:r w:rsidR="006902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</w:tcPr>
          <w:p w:rsidR="00690210" w:rsidRPr="00BD184B" w:rsidRDefault="00690210" w:rsidP="00690210">
            <w:pPr>
              <w:rPr>
                <w:rFonts w:ascii="Times New Roman" w:hAnsi="Times New Roman" w:cs="Times New Roman"/>
              </w:rPr>
            </w:pPr>
            <w:r w:rsidRPr="00BD184B">
              <w:rPr>
                <w:rFonts w:ascii="Times New Roman" w:hAnsi="Times New Roman" w:cs="Times New Roman"/>
              </w:rPr>
              <w:t>Приветствуют учителя.</w:t>
            </w:r>
          </w:p>
          <w:p w:rsidR="00690210" w:rsidRPr="00BD184B" w:rsidRDefault="00690210" w:rsidP="00690210">
            <w:pPr>
              <w:rPr>
                <w:rFonts w:ascii="Times New Roman" w:hAnsi="Times New Roman" w:cs="Times New Roman"/>
              </w:rPr>
            </w:pPr>
            <w:r w:rsidRPr="00BD184B">
              <w:rPr>
                <w:rFonts w:ascii="Times New Roman" w:hAnsi="Times New Roman" w:cs="Times New Roman"/>
              </w:rPr>
              <w:t xml:space="preserve"> </w:t>
            </w:r>
          </w:p>
          <w:p w:rsidR="00690210" w:rsidRDefault="00690210" w:rsidP="00690210">
            <w:pPr>
              <w:rPr>
                <w:rFonts w:ascii="Times New Roman" w:hAnsi="Times New Roman" w:cs="Times New Roman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</w:rPr>
            </w:pPr>
          </w:p>
          <w:p w:rsidR="00690210" w:rsidRPr="00BD184B" w:rsidRDefault="00690210" w:rsidP="00690210">
            <w:pPr>
              <w:rPr>
                <w:rFonts w:ascii="Times New Roman" w:hAnsi="Times New Roman" w:cs="Times New Roman"/>
              </w:rPr>
            </w:pPr>
            <w:r w:rsidRPr="00BD184B">
              <w:rPr>
                <w:rFonts w:ascii="Times New Roman" w:hAnsi="Times New Roman" w:cs="Times New Roman"/>
              </w:rPr>
              <w:t xml:space="preserve">Рассказывают </w:t>
            </w:r>
            <w:r>
              <w:rPr>
                <w:rFonts w:ascii="Times New Roman" w:hAnsi="Times New Roman" w:cs="Times New Roman"/>
              </w:rPr>
              <w:t>МФ повести</w:t>
            </w: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10" w:rsidRPr="00596648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смотрят видеоролик</w:t>
            </w: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Находят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</w:tc>
        <w:tc>
          <w:tcPr>
            <w:tcW w:w="2693" w:type="dxa"/>
          </w:tcPr>
          <w:p w:rsidR="00690210" w:rsidRPr="00BD184B" w:rsidRDefault="00690210" w:rsidP="0069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84B">
              <w:rPr>
                <w:rFonts w:ascii="Times New Roman" w:hAnsi="Times New Roman" w:cs="Times New Roman"/>
                <w:sz w:val="24"/>
                <w:szCs w:val="24"/>
              </w:rPr>
              <w:t>Оценивание работ учащихся по методу «Бабушкин сундук»</w:t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  <w:p w:rsidR="00690210" w:rsidRDefault="00690210" w:rsidP="0069021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</w:p>
          <w:p w:rsidR="00690210" w:rsidRPr="00325AAE" w:rsidRDefault="00690210" w:rsidP="00690210">
            <w:pPr>
              <w:spacing w:after="120"/>
              <w:rPr>
                <w:rFonts w:ascii="Times New Roman" w:hAnsi="Times New Roman" w:cs="Times New Roman"/>
                <w:b/>
                <w:bCs/>
              </w:rPr>
            </w:pPr>
            <w:r w:rsidRPr="00325AAE">
              <w:rPr>
                <w:rFonts w:ascii="Times New Roman" w:hAnsi="Times New Roman" w:cs="Times New Roman"/>
                <w:b/>
                <w:bCs/>
              </w:rPr>
              <w:t>Дескрипторы:</w:t>
            </w:r>
          </w:p>
          <w:p w:rsidR="00690210" w:rsidRPr="00325AAE" w:rsidRDefault="00690210" w:rsidP="00690210">
            <w:pPr>
              <w:shd w:val="clear" w:color="auto" w:fill="FFFFFF"/>
              <w:textAlignment w:val="top"/>
              <w:rPr>
                <w:rFonts w:ascii="Times New Roman" w:hAnsi="Times New Roman" w:cs="Times New Roman"/>
                <w:lang w:val="kk-KZ"/>
              </w:rPr>
            </w:pPr>
          </w:p>
          <w:p w:rsidR="00690210" w:rsidRPr="00325AAE" w:rsidRDefault="00690210" w:rsidP="00690210">
            <w:pPr>
              <w:rPr>
                <w:rFonts w:ascii="Times New Roman" w:hAnsi="Times New Roman" w:cs="Times New Roman"/>
                <w:lang w:val="kk-KZ"/>
              </w:rPr>
            </w:pPr>
            <w:r w:rsidRPr="00325AAE">
              <w:rPr>
                <w:rFonts w:ascii="Times New Roman" w:hAnsi="Times New Roman" w:cs="Times New Roman"/>
                <w:lang w:val="kk-KZ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>пересказывают информацию 1б</w:t>
            </w:r>
            <w:r>
              <w:rPr>
                <w:noProof/>
                <w:lang w:eastAsia="ru-RU"/>
              </w:rPr>
              <w:drawing>
                <wp:inline distT="0" distB="0" distL="0" distR="0" wp14:anchorId="4C618468" wp14:editId="542167AA">
                  <wp:extent cx="476250" cy="171450"/>
                  <wp:effectExtent l="0" t="0" r="0" b="0"/>
                  <wp:docPr id="13" name="Рисунок 13" descr="Конфеты Аленка пряничная сказка Красный Октябрь | компания &quot;Москондите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нфеты Аленка пряничная сказка Красный Октябрь | компания &quot;Москондите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10" w:rsidRPr="00596648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5909">
              <w:rPr>
                <w:rFonts w:ascii="Times New Roman" w:hAnsi="Times New Roman" w:cs="Times New Roman"/>
                <w:sz w:val="24"/>
                <w:szCs w:val="24"/>
              </w:rPr>
              <w:t>- определяют главные и</w:t>
            </w:r>
          </w:p>
        </w:tc>
        <w:tc>
          <w:tcPr>
            <w:tcW w:w="2302" w:type="dxa"/>
          </w:tcPr>
          <w:p w:rsidR="00690210" w:rsidRDefault="00690210" w:rsidP="006902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Бабушкин сундук</w:t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92D574" wp14:editId="3C137DCF">
                  <wp:extent cx="1638300" cy="942975"/>
                  <wp:effectExtent l="0" t="0" r="0" b="9525"/>
                  <wp:docPr id="14" name="Рисунок 14" descr="Сундук с сокровищами. Сундук с валютным активом, богатство казино,  векторная иллюстрация дизайна, изолированная на белом фоне | Премиум вектор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ундук с сокровищами. Сундук с валютным активом, богатство казино,  векторная иллюстрация дизайна, изолированная на белом фоне | Премиум вектор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Открытая книга</w:t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52CE50A7" wp14:editId="4FF90A6E">
                  <wp:extent cx="1190625" cy="533400"/>
                  <wp:effectExtent l="0" t="0" r="9525" b="0"/>
                  <wp:docPr id="15" name="Рисунок 15" descr="C:\Users\User\Desktop\Без названия (5)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 названия (5)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Интернет ресурс</w:t>
            </w:r>
          </w:p>
          <w:p w:rsidR="00690210" w:rsidRPr="00E534ED" w:rsidRDefault="00690210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534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Видеоролик</w:t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0210" w:rsidRPr="00596648" w:rsidRDefault="00690210" w:rsidP="0069021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0121027" wp14:editId="70027B1C">
                  <wp:extent cx="942975" cy="400050"/>
                  <wp:effectExtent l="0" t="0" r="9525" b="0"/>
                  <wp:docPr id="16" name="Рисунок 16" descr="Конфеты Аленка пряничная сказка Красный Октябрь | компания &quot;Москондите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нфеты Аленка пряничная сказка Красный Октябрь | компания &quot;Москондите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0210" w:rsidRPr="00596648" w:rsidTr="003F0BD0">
        <w:trPr>
          <w:trHeight w:val="555"/>
        </w:trPr>
        <w:tc>
          <w:tcPr>
            <w:tcW w:w="2162" w:type="dxa"/>
            <w:vMerge w:val="restart"/>
          </w:tcPr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32C5" w:rsidRPr="00596648" w:rsidRDefault="003C32C5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>Усвоение новых знаний и способов действий</w:t>
            </w:r>
          </w:p>
          <w:p w:rsidR="003C32C5" w:rsidRDefault="003C32C5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>20 минут</w:t>
            </w: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EA8" w:rsidRDefault="00AE4EA8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EA8" w:rsidRDefault="00AE4EA8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C2E" w:rsidRDefault="00587C2E" w:rsidP="000E1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C2E" w:rsidRDefault="00587C2E" w:rsidP="000E1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C2E" w:rsidRDefault="00587C2E" w:rsidP="000E1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C2E" w:rsidRDefault="00587C2E" w:rsidP="000E1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C2E" w:rsidRDefault="00587C2E" w:rsidP="000E1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C2E" w:rsidRDefault="00587C2E" w:rsidP="000E1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C2E" w:rsidRDefault="00587C2E" w:rsidP="000E1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C2E" w:rsidRDefault="00587C2E" w:rsidP="000E1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7C2E" w:rsidRDefault="00587C2E" w:rsidP="000E1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Pr="00596648" w:rsidRDefault="000E1062" w:rsidP="000E1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 изученного материала</w:t>
            </w:r>
          </w:p>
          <w:p w:rsidR="000E1062" w:rsidRDefault="000E1062" w:rsidP="000E10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>7минут</w:t>
            </w: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E1062" w:rsidRDefault="000E1062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D1F" w:rsidRDefault="00A41D1F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D1F" w:rsidRDefault="00A41D1F" w:rsidP="003C3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D1F" w:rsidRPr="00596648" w:rsidRDefault="00A41D1F" w:rsidP="00A4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A41D1F" w:rsidRPr="00596648" w:rsidRDefault="00A41D1F" w:rsidP="006B45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966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  <w:tc>
          <w:tcPr>
            <w:tcW w:w="6026" w:type="dxa"/>
            <w:gridSpan w:val="2"/>
          </w:tcPr>
          <w:p w:rsidR="00690210" w:rsidRDefault="00690210" w:rsidP="006902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shd w:val="clear" w:color="auto" w:fill="FFFFFF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lang w:eastAsia="ru-RU"/>
              </w:rPr>
              <w:t>Главные герои</w:t>
            </w:r>
            <w:r w:rsidRPr="00605909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</w:t>
            </w:r>
          </w:p>
          <w:p w:rsidR="00690210" w:rsidRPr="008C2646" w:rsidRDefault="00690210" w:rsidP="00690210">
            <w:pPr>
              <w:shd w:val="clear" w:color="auto" w:fill="FFFFFF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8C2646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Афанасий Иванович </w:t>
            </w:r>
            <w:proofErr w:type="spellStart"/>
            <w:r w:rsidRPr="008C2646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Товстогуб</w:t>
            </w:r>
            <w:proofErr w:type="spellEnd"/>
          </w:p>
          <w:p w:rsidR="00690210" w:rsidRDefault="00690210" w:rsidP="00690210">
            <w:pPr>
              <w:shd w:val="clear" w:color="auto" w:fill="FFFFFF"/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lang w:eastAsia="ru-RU"/>
              </w:rPr>
            </w:pPr>
            <w:r w:rsidRPr="008C2646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Пульхерия Ивановна </w:t>
            </w:r>
            <w:proofErr w:type="spellStart"/>
            <w:r w:rsidRPr="008C2646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Товстогубиха</w:t>
            </w:r>
            <w:proofErr w:type="spellEnd"/>
            <w:r w:rsidRPr="008C2646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 — </w:t>
            </w:r>
            <w:r w:rsidRPr="008C2646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lang w:eastAsia="ru-RU"/>
              </w:rPr>
              <w:t>его жена</w:t>
            </w:r>
          </w:p>
          <w:p w:rsidR="00690210" w:rsidRPr="0095227F" w:rsidRDefault="00690210" w:rsidP="00690210">
            <w:pPr>
              <w:shd w:val="clear" w:color="auto" w:fill="FFFFFF"/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202122"/>
                <w:sz w:val="24"/>
                <w:szCs w:val="24"/>
                <w:lang w:eastAsia="ru-RU"/>
              </w:rPr>
              <w:t>Рассказчик</w:t>
            </w:r>
          </w:p>
          <w:p w:rsidR="00690210" w:rsidRDefault="00690210" w:rsidP="00690210">
            <w:pPr>
              <w:shd w:val="clear" w:color="auto" w:fill="FFFFFF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605909"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color w:val="202122"/>
                <w:sz w:val="24"/>
                <w:szCs w:val="24"/>
                <w:lang w:eastAsia="ru-RU"/>
              </w:rPr>
              <w:t>торостепенные герои</w:t>
            </w:r>
            <w:r w:rsidRPr="00605909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.</w:t>
            </w:r>
          </w:p>
          <w:p w:rsidR="00690210" w:rsidRPr="008C2646" w:rsidRDefault="00690210" w:rsidP="00690210">
            <w:pPr>
              <w:shd w:val="clear" w:color="auto" w:fill="FFFFFF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8C2646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Любимая кошка Пульхерии Ивановны</w:t>
            </w:r>
          </w:p>
          <w:p w:rsidR="00690210" w:rsidRPr="008C2646" w:rsidRDefault="00690210" w:rsidP="00690210">
            <w:pPr>
              <w:shd w:val="clear" w:color="auto" w:fill="FFFFFF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8C2646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Явдоха</w:t>
            </w:r>
            <w:proofErr w:type="spellEnd"/>
            <w:r w:rsidRPr="008C2646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 — </w:t>
            </w:r>
            <w:r w:rsidRPr="008C2646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lang w:eastAsia="ru-RU"/>
              </w:rPr>
              <w:t>ключница</w:t>
            </w:r>
          </w:p>
          <w:p w:rsidR="00690210" w:rsidRPr="008C2646" w:rsidRDefault="00690210" w:rsidP="00690210">
            <w:pPr>
              <w:shd w:val="clear" w:color="auto" w:fill="FFFFFF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proofErr w:type="spellStart"/>
            <w:r w:rsidRPr="008C2646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Ничипор</w:t>
            </w:r>
            <w:proofErr w:type="spellEnd"/>
            <w:r w:rsidRPr="008C2646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 — </w:t>
            </w:r>
            <w:r w:rsidRPr="008C2646">
              <w:rPr>
                <w:rFonts w:ascii="Times New Roman" w:hAnsi="Times New Roman" w:cs="Times New Roman"/>
                <w:i/>
                <w:iCs/>
                <w:color w:val="202122"/>
                <w:sz w:val="24"/>
                <w:szCs w:val="24"/>
                <w:lang w:eastAsia="ru-RU"/>
              </w:rPr>
              <w:t>приказчик</w:t>
            </w:r>
          </w:p>
          <w:p w:rsidR="00690210" w:rsidRPr="008C2646" w:rsidRDefault="00690210" w:rsidP="00690210">
            <w:pPr>
              <w:shd w:val="clear" w:color="auto" w:fill="FFFFFF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8C2646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 xml:space="preserve">дворовые </w:t>
            </w:r>
            <w:proofErr w:type="gramStart"/>
            <w:r w:rsidRPr="008C2646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девки</w:t>
            </w:r>
            <w:proofErr w:type="gramEnd"/>
          </w:p>
          <w:p w:rsidR="00690210" w:rsidRPr="008C2646" w:rsidRDefault="00690210" w:rsidP="00690210">
            <w:pPr>
              <w:shd w:val="clear" w:color="auto" w:fill="FFFFFF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8C2646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комнатный мальчик</w:t>
            </w:r>
          </w:p>
          <w:p w:rsidR="00690210" w:rsidRPr="008C2646" w:rsidRDefault="00690210" w:rsidP="00690210">
            <w:pPr>
              <w:shd w:val="clear" w:color="auto" w:fill="FFFFFF"/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</w:pPr>
            <w:r w:rsidRPr="008C2646">
              <w:rPr>
                <w:rFonts w:ascii="Times New Roman" w:hAnsi="Times New Roman" w:cs="Times New Roman"/>
                <w:color w:val="202122"/>
                <w:sz w:val="24"/>
                <w:szCs w:val="24"/>
                <w:lang w:eastAsia="ru-RU"/>
              </w:rPr>
              <w:t>кучер</w:t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48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Словарная работа.</w:t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Помещик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і, байлар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(землевладельцы)</w:t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Ключница -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басқарушы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(домоправительница, заведующая хозяйством)</w:t>
            </w:r>
          </w:p>
          <w:p w:rsidR="00690210" w:rsidRPr="00D93727" w:rsidRDefault="00690210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Кучер – арбашы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(возчик, шофер)</w:t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3D7F" w:rsidRDefault="00D73D7F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1814" w:rsidRDefault="001B1814" w:rsidP="001B181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BA7B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Работа по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содержанию текста</w:t>
            </w:r>
            <w:r w:rsidRPr="00BA7BB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. </w:t>
            </w:r>
          </w:p>
          <w:p w:rsidR="001B1814" w:rsidRDefault="001B1814" w:rsidP="001B181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140A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Ученики отвечают на вопросы данные к тескту.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B1814" w:rsidRDefault="001B1814" w:rsidP="001B181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</w:t>
            </w:r>
            <w:r w:rsidRPr="004B478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адание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 Ответьте на вопросы:</w:t>
            </w:r>
          </w:p>
          <w:p w:rsidR="001B1814" w:rsidRPr="004B478E" w:rsidRDefault="001B1814" w:rsidP="001B181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4B478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1 группа</w:t>
            </w:r>
          </w:p>
          <w:p w:rsidR="001B1814" w:rsidRDefault="001B1814" w:rsidP="001B1814">
            <w:pPr>
              <w:pStyle w:val="ac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 каких старичках идет речь?</w:t>
            </w:r>
          </w:p>
          <w:p w:rsidR="001B1814" w:rsidRDefault="001B1814" w:rsidP="001B1814">
            <w:pPr>
              <w:pStyle w:val="ac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Каким вы представляете Афанасия Ивановича?</w:t>
            </w:r>
          </w:p>
          <w:p w:rsidR="001B1814" w:rsidRDefault="001B1814" w:rsidP="001B1814">
            <w:pPr>
              <w:pStyle w:val="ac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Найдиде описание Афанасия Ивановича.</w:t>
            </w:r>
          </w:p>
          <w:p w:rsidR="001B1814" w:rsidRDefault="001B1814" w:rsidP="001B1814">
            <w:pPr>
              <w:pStyle w:val="ac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Какие описание в их описании являются ключевыми?</w:t>
            </w:r>
          </w:p>
          <w:p w:rsidR="001B1814" w:rsidRDefault="001B1814" w:rsidP="001B1814">
            <w:pPr>
              <w:pStyle w:val="ac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Чем занимался  Афанасия Иванович?</w:t>
            </w:r>
          </w:p>
          <w:p w:rsidR="001B1814" w:rsidRPr="00597904" w:rsidRDefault="001B1814" w:rsidP="001B181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979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2 группа</w:t>
            </w:r>
          </w:p>
          <w:p w:rsidR="001B1814" w:rsidRDefault="001B1814" w:rsidP="001B1814">
            <w:pPr>
              <w:pStyle w:val="ac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Как звали главных героев повести?</w:t>
            </w:r>
          </w:p>
          <w:p w:rsidR="001B1814" w:rsidRDefault="001B1814" w:rsidP="001B1814">
            <w:pPr>
              <w:pStyle w:val="ac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Какой вы представляете Пульхерею Ивановну?</w:t>
            </w:r>
          </w:p>
          <w:p w:rsidR="001B1814" w:rsidRDefault="001B1814" w:rsidP="001B1814">
            <w:pPr>
              <w:pStyle w:val="ac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Найдиде описание  Пульхерии Ивановны.</w:t>
            </w:r>
          </w:p>
          <w:p w:rsidR="001B1814" w:rsidRPr="005653D1" w:rsidRDefault="001B1814" w:rsidP="001B1814">
            <w:pPr>
              <w:pStyle w:val="ac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653D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Какие описание в их описании являются ключевыми?</w:t>
            </w:r>
          </w:p>
          <w:p w:rsidR="001B1814" w:rsidRDefault="001B1814" w:rsidP="001B1814">
            <w:pPr>
              <w:pStyle w:val="ac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Чем занимался  Пульхерия Ивановна?</w:t>
            </w:r>
          </w:p>
          <w:p w:rsidR="0022733D" w:rsidRDefault="001B1814" w:rsidP="001B1814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0E091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Задание 2.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Определите композицию повести </w:t>
            </w:r>
          </w:p>
          <w:p w:rsidR="00690210" w:rsidRDefault="001B1814" w:rsidP="001B1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>Н.В. Гоголя «Старосветские помещики»</w:t>
            </w:r>
            <w:r w:rsidR="0022733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ГР</w:t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AE4EA8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AFD11B" wp14:editId="0EF5D952">
                      <wp:simplePos x="0" y="0"/>
                      <wp:positionH relativeFrom="column">
                        <wp:posOffset>1367155</wp:posOffset>
                      </wp:positionH>
                      <wp:positionV relativeFrom="paragraph">
                        <wp:posOffset>164465</wp:posOffset>
                      </wp:positionV>
                      <wp:extent cx="513716" cy="990600"/>
                      <wp:effectExtent l="0" t="0" r="19685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13716" cy="990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65pt,12.95pt" to="148.1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6A7895" wp14:editId="48A0B0EA">
                      <wp:simplePos x="0" y="0"/>
                      <wp:positionH relativeFrom="column">
                        <wp:posOffset>1881505</wp:posOffset>
                      </wp:positionH>
                      <wp:positionV relativeFrom="paragraph">
                        <wp:posOffset>164465</wp:posOffset>
                      </wp:positionV>
                      <wp:extent cx="581025" cy="933450"/>
                      <wp:effectExtent l="0" t="0" r="28575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933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15pt,12.95pt" to="193.9pt,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Кульминация</w:t>
            </w: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0210" w:rsidRDefault="00AE4EA8" w:rsidP="00AE4EA8">
            <w:pPr>
              <w:tabs>
                <w:tab w:val="left" w:pos="40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Развязка</w:t>
            </w:r>
          </w:p>
          <w:p w:rsidR="00690210" w:rsidRDefault="00AE4EA8" w:rsidP="006902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Завязка</w:t>
            </w:r>
          </w:p>
          <w:p w:rsidR="00690210" w:rsidRDefault="00690210" w:rsidP="00690210">
            <w:pPr>
              <w:rPr>
                <w:rStyle w:val="c5"/>
                <w:color w:val="0D0D0D"/>
              </w:rPr>
            </w:pPr>
          </w:p>
          <w:p w:rsidR="00587C2E" w:rsidRPr="00587C2E" w:rsidRDefault="00587C2E" w:rsidP="00587C2E">
            <w:pPr>
              <w:pStyle w:val="ad"/>
              <w:shd w:val="clear" w:color="auto" w:fill="FFFFFF"/>
              <w:spacing w:before="0" w:beforeAutospacing="0" w:after="120" w:afterAutospacing="0" w:line="360" w:lineRule="atLeas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</w:t>
            </w:r>
            <w:r w:rsidRPr="00587C2E">
              <w:rPr>
                <w:b/>
                <w:color w:val="000000"/>
                <w:sz w:val="22"/>
                <w:szCs w:val="22"/>
              </w:rPr>
              <w:t>авязка</w:t>
            </w:r>
            <w:r w:rsidR="00261251">
              <w:rPr>
                <w:color w:val="000000"/>
                <w:sz w:val="22"/>
                <w:szCs w:val="22"/>
              </w:rPr>
              <w:t xml:space="preserve"> - </w:t>
            </w:r>
            <w:r w:rsidRPr="00587C2E">
              <w:rPr>
                <w:color w:val="000000"/>
                <w:sz w:val="22"/>
                <w:szCs w:val="22"/>
              </w:rPr>
              <w:t>представление рассказчиком главных героев произведения - мирно живущих старичков Афанасия</w:t>
            </w:r>
            <w:r w:rsidR="00261251">
              <w:rPr>
                <w:color w:val="000000"/>
                <w:sz w:val="22"/>
                <w:szCs w:val="22"/>
              </w:rPr>
              <w:t xml:space="preserve"> Ивановича и Пульхерии Ивановны.</w:t>
            </w:r>
          </w:p>
          <w:p w:rsidR="00587C2E" w:rsidRPr="00587C2E" w:rsidRDefault="00587C2E" w:rsidP="00587C2E">
            <w:pPr>
              <w:pStyle w:val="ad"/>
              <w:shd w:val="clear" w:color="auto" w:fill="FFFFFF"/>
              <w:spacing w:before="0" w:beforeAutospacing="0" w:after="120" w:afterAutospacing="0" w:line="36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</w:t>
            </w:r>
            <w:r w:rsidRPr="00587C2E">
              <w:rPr>
                <w:b/>
                <w:color w:val="000000"/>
                <w:sz w:val="22"/>
                <w:szCs w:val="22"/>
              </w:rPr>
              <w:t>ульминация</w:t>
            </w:r>
            <w:r w:rsidR="00261251">
              <w:rPr>
                <w:color w:val="000000"/>
                <w:sz w:val="22"/>
                <w:szCs w:val="22"/>
              </w:rPr>
              <w:t xml:space="preserve"> - </w:t>
            </w:r>
            <w:r w:rsidRPr="00587C2E">
              <w:rPr>
                <w:color w:val="000000"/>
                <w:sz w:val="22"/>
                <w:szCs w:val="22"/>
              </w:rPr>
              <w:t>потеря кошечки - именно с этого неприятного момента начинается череда печальных событий в эт</w:t>
            </w:r>
            <w:r w:rsidR="00261251">
              <w:rPr>
                <w:color w:val="000000"/>
                <w:sz w:val="22"/>
                <w:szCs w:val="22"/>
              </w:rPr>
              <w:t>ом уютном и гостеприимном доме.</w:t>
            </w:r>
          </w:p>
          <w:p w:rsidR="00587C2E" w:rsidRPr="00587C2E" w:rsidRDefault="00587C2E" w:rsidP="00587C2E">
            <w:pPr>
              <w:pStyle w:val="ad"/>
              <w:shd w:val="clear" w:color="auto" w:fill="FFFFFF"/>
              <w:spacing w:before="0" w:beforeAutospacing="0" w:after="120" w:afterAutospacing="0" w:line="360" w:lineRule="atLeas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587C2E">
              <w:rPr>
                <w:b/>
                <w:color w:val="000000"/>
                <w:sz w:val="22"/>
                <w:szCs w:val="22"/>
              </w:rPr>
              <w:t>азвязка</w:t>
            </w:r>
            <w:r w:rsidR="00261251">
              <w:rPr>
                <w:color w:val="000000"/>
                <w:sz w:val="22"/>
                <w:szCs w:val="22"/>
              </w:rPr>
              <w:t xml:space="preserve"> - </w:t>
            </w:r>
            <w:r w:rsidRPr="00587C2E">
              <w:rPr>
                <w:color w:val="000000"/>
                <w:sz w:val="22"/>
                <w:szCs w:val="22"/>
              </w:rPr>
              <w:t xml:space="preserve">опустение барского дома </w:t>
            </w:r>
            <w:r w:rsidR="00261251">
              <w:rPr>
                <w:color w:val="000000"/>
                <w:sz w:val="22"/>
                <w:szCs w:val="22"/>
              </w:rPr>
              <w:t>после смерти Афанасия Ивановича</w:t>
            </w:r>
            <w:r w:rsidRPr="00587C2E">
              <w:rPr>
                <w:color w:val="000000"/>
                <w:sz w:val="22"/>
                <w:szCs w:val="22"/>
              </w:rPr>
              <w:t>.</w:t>
            </w:r>
          </w:p>
          <w:p w:rsidR="00CE41A1" w:rsidRDefault="000E1062" w:rsidP="000E1062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16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Составьте кластер </w:t>
            </w:r>
          </w:p>
          <w:p w:rsidR="000E1062" w:rsidRPr="0026161D" w:rsidRDefault="000E1062" w:rsidP="000E1062">
            <w:pPr>
              <w:autoSpaceDE w:val="0"/>
              <w:autoSpaceDN w:val="0"/>
              <w:adjustRightInd w:val="0"/>
              <w:ind w:right="-1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16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 группа </w:t>
            </w:r>
            <w:r w:rsidRPr="00261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 образу Афанасия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1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Ивановича</w:t>
            </w:r>
          </w:p>
          <w:p w:rsidR="000E1062" w:rsidRPr="0026161D" w:rsidRDefault="000E1062" w:rsidP="000E1062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161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  <w:r w:rsidRPr="00261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к образу Пульхерии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16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Ивановны</w:t>
            </w:r>
          </w:p>
          <w:p w:rsidR="00EE16C5" w:rsidRDefault="00EE16C5" w:rsidP="000E1062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0E1062" w:rsidRDefault="000E1062" w:rsidP="000E1062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616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Составьте </w:t>
            </w:r>
            <w:proofErr w:type="spellStart"/>
            <w:r w:rsidRPr="002616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синквейн</w:t>
            </w:r>
            <w:proofErr w:type="spellEnd"/>
            <w:r w:rsidRPr="002616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0E1062" w:rsidRPr="0026161D" w:rsidRDefault="000E1062" w:rsidP="000E1062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616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 группа </w:t>
            </w:r>
            <w:r w:rsidRPr="002616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«Любовь»</w:t>
            </w:r>
          </w:p>
          <w:p w:rsidR="000E1062" w:rsidRPr="00CD24CA" w:rsidRDefault="000E1062" w:rsidP="000E1062">
            <w:pPr>
              <w:rPr>
                <w:rStyle w:val="c5"/>
                <w:color w:val="0D0D0D"/>
              </w:rPr>
            </w:pPr>
            <w:r w:rsidRPr="0026161D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 группа </w:t>
            </w:r>
            <w:r w:rsidRPr="0026161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«Забота»</w:t>
            </w:r>
          </w:p>
        </w:tc>
        <w:tc>
          <w:tcPr>
            <w:tcW w:w="2552" w:type="dxa"/>
            <w:gridSpan w:val="2"/>
          </w:tcPr>
          <w:p w:rsidR="00690210" w:rsidRPr="00596648" w:rsidRDefault="00690210" w:rsidP="0069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второстепенные персонажи произведения</w:t>
            </w: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210" w:rsidRPr="00596648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210" w:rsidRPr="00596648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210" w:rsidRPr="001408EA" w:rsidRDefault="00690210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90210" w:rsidRDefault="00690210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3C32C5" w:rsidRDefault="003C32C5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Пишут новые слова в словарных тетрадях</w:t>
            </w:r>
          </w:p>
          <w:p w:rsidR="00690210" w:rsidRDefault="00690210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Учащиеся отвечают на ворпосы по тексту</w:t>
            </w: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14459" w:rsidRDefault="00514459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514459" w:rsidRDefault="00514459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F10B52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Ученики определяют композицию повести</w:t>
            </w: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C2F58" w:rsidRDefault="000C2F58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C2F58" w:rsidRDefault="000C2F58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0C2F58" w:rsidRDefault="000C2F58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Ученики по выбранному образу составляют класстер</w:t>
            </w: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690210" w:rsidRPr="00596648" w:rsidRDefault="00690210" w:rsidP="006902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Ребята составляют синквейн данного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слова</w:t>
            </w:r>
          </w:p>
          <w:p w:rsidR="00690210" w:rsidRDefault="00690210" w:rsidP="00690210">
            <w:pPr>
              <w:contextualSpacing/>
              <w:rPr>
                <w:rFonts w:ascii="Times New Roman" w:hAnsi="Times New Roman" w:cs="Times New Roman"/>
              </w:rPr>
            </w:pPr>
          </w:p>
          <w:p w:rsidR="00A41D1F" w:rsidRPr="00BD184B" w:rsidRDefault="00A41D1F" w:rsidP="0069021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90210" w:rsidRPr="00605909" w:rsidRDefault="00690210" w:rsidP="0069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59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второстепенные персонажи повести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2б</w:t>
            </w:r>
          </w:p>
          <w:p w:rsidR="00690210" w:rsidRPr="00605909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814" w:rsidRDefault="001B1814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814" w:rsidRDefault="001B1814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814" w:rsidRDefault="001B1814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814" w:rsidRDefault="001B1814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B1814" w:rsidRDefault="001B1814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E04C54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-отвечают на вопросы по тексту 3</w:t>
            </w:r>
            <w:r w:rsidR="00690210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7E3FC1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-определяют композицию произведения</w:t>
            </w:r>
            <w:r w:rsidR="00E04C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2б</w:t>
            </w: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2F58" w:rsidRDefault="000C2F58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C2F58" w:rsidRDefault="000C2F58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115C" w:rsidRDefault="0098115C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Default="00AD10B6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описывают характер 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внешни</w:t>
            </w:r>
            <w:proofErr w:type="spellEnd"/>
            <w:r w:rsidR="00690210" w:rsidRPr="002616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 героев 1б</w:t>
            </w:r>
          </w:p>
          <w:p w:rsidR="00690210" w:rsidRDefault="00690210" w:rsidP="006902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210" w:rsidRPr="00BD184B" w:rsidRDefault="00690210" w:rsidP="00690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-составляют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данным определениям 1б</w:t>
            </w:r>
          </w:p>
        </w:tc>
        <w:tc>
          <w:tcPr>
            <w:tcW w:w="2302" w:type="dxa"/>
          </w:tcPr>
          <w:p w:rsidR="00690210" w:rsidRPr="00596648" w:rsidRDefault="00690210" w:rsidP="0069021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C32C5" w:rsidRDefault="003C32C5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 в тетрадях</w:t>
            </w: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210" w:rsidRPr="00596648" w:rsidRDefault="00690210" w:rsidP="0069021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B1814" w:rsidRDefault="001B1814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1B1814" w:rsidRDefault="001B1814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69D8E9" wp14:editId="5AB33417">
                  <wp:extent cx="942975" cy="400050"/>
                  <wp:effectExtent l="0" t="0" r="9525" b="0"/>
                  <wp:docPr id="17" name="Рисунок 17" descr="Конфеты Аленка пряничная сказка Красный Октябрь | компания &quot;Москондите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нфеты Аленка пряничная сказка Красный Октябрь | компания &quot;Москондите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7E3FC1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B88A3A" wp14:editId="499B96BB">
                  <wp:extent cx="942975" cy="400050"/>
                  <wp:effectExtent l="0" t="0" r="9525" b="0"/>
                  <wp:docPr id="24" name="Рисунок 24" descr="Конфеты Аленка пряничная сказка Красный Октябрь | компания &quot;Москондите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нфеты Аленка пряничная сказка Красный Октябрь | компания &quot;Москондите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2F58" w:rsidRDefault="000C2F58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2F58" w:rsidRDefault="000C2F58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2F58" w:rsidRDefault="000C2F58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2F58" w:rsidRDefault="000C2F58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2F58" w:rsidRDefault="000C2F58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0C2F58" w:rsidRDefault="000C2F58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98115C" w:rsidRDefault="0098115C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Pr="00596648" w:rsidRDefault="00690210" w:rsidP="00690210">
            <w:pPr>
              <w:ind w:firstLine="708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ind w:left="60" w:right="-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E24134" wp14:editId="2DEC427B">
                  <wp:extent cx="942975" cy="400050"/>
                  <wp:effectExtent l="0" t="0" r="9525" b="0"/>
                  <wp:docPr id="18" name="Рисунок 18" descr="Конфеты Аленка пряничная сказка Красный Октябрь | компания &quot;Москондите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нфеты Аленка пряничная сказка Красный Октябрь | компания &quot;Москондите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0210" w:rsidRDefault="00690210" w:rsidP="00690210">
            <w:pPr>
              <w:autoSpaceDE w:val="0"/>
              <w:autoSpaceDN w:val="0"/>
              <w:adjustRightInd w:val="0"/>
              <w:ind w:left="60" w:right="-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ind w:left="60" w:right="-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690210" w:rsidRDefault="00690210" w:rsidP="00690210">
            <w:pPr>
              <w:autoSpaceDE w:val="0"/>
              <w:autoSpaceDN w:val="0"/>
              <w:adjustRightInd w:val="0"/>
              <w:ind w:left="60" w:right="-11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BBF3350" wp14:editId="51205A9B">
                  <wp:extent cx="895350" cy="466725"/>
                  <wp:effectExtent l="0" t="0" r="0" b="9525"/>
                  <wp:docPr id="19" name="Рисунок 19" descr="Конфеты Аленка пряничная сказка Красный Октябрь | компания &quot;Москондитер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нфеты Аленка пряничная сказка Красный Октябрь | компания &quot;Москондитер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1D1F" w:rsidRPr="00596648" w:rsidTr="006B45C3">
        <w:trPr>
          <w:trHeight w:val="3116"/>
        </w:trPr>
        <w:tc>
          <w:tcPr>
            <w:tcW w:w="2162" w:type="dxa"/>
            <w:vMerge/>
          </w:tcPr>
          <w:p w:rsidR="00A41D1F" w:rsidRPr="00596648" w:rsidRDefault="00A41D1F" w:rsidP="00A41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26" w:type="dxa"/>
            <w:gridSpan w:val="2"/>
          </w:tcPr>
          <w:p w:rsidR="00A41D1F" w:rsidRPr="00424575" w:rsidRDefault="00A41D1F" w:rsidP="00A41D1F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4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Подведение итогов урока.</w:t>
            </w:r>
          </w:p>
          <w:p w:rsidR="00A41D1F" w:rsidRDefault="00A41D1F" w:rsidP="00A41D1F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Оценивание работ учащихся.</w:t>
            </w:r>
          </w:p>
          <w:p w:rsidR="00A41D1F" w:rsidRPr="00424575" w:rsidRDefault="00A41D1F" w:rsidP="00A41D1F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245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Рефлексия</w:t>
            </w:r>
          </w:p>
          <w:p w:rsidR="00A41D1F" w:rsidRPr="00424575" w:rsidRDefault="00A41D1F" w:rsidP="00A41D1F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966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42457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Благодарственное письмо</w:t>
            </w:r>
            <w:r w:rsidRPr="0059664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A41D1F" w:rsidRDefault="00A41D1F" w:rsidP="00A41D1F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41D1F" w:rsidRDefault="00A41D1F" w:rsidP="00A41D1F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B724B65" wp14:editId="4AC34126">
                  <wp:extent cx="942975" cy="447675"/>
                  <wp:effectExtent l="0" t="0" r="9525" b="9525"/>
                  <wp:docPr id="20" name="Рисунок 20" descr="Письмо на английском языке: правила, структура, примеры и шаблоны для  личной переписки ‹ Инглек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исьмо на английском языке: правила, структура, примеры и шаблоны для  личной переписки ‹ Инглек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1D1F" w:rsidRDefault="00A41D1F" w:rsidP="00A41D1F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A41D1F" w:rsidRDefault="00A41D1F" w:rsidP="00A41D1F">
            <w:pPr>
              <w:autoSpaceDE w:val="0"/>
              <w:autoSpaceDN w:val="0"/>
              <w:adjustRightInd w:val="0"/>
              <w:ind w:right="-110"/>
              <w:rPr>
                <w:noProof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Домашнее задание.</w:t>
            </w:r>
            <w:r>
              <w:rPr>
                <w:noProof/>
                <w:lang w:eastAsia="ru-RU"/>
              </w:rPr>
              <w:t xml:space="preserve"> </w:t>
            </w:r>
          </w:p>
          <w:p w:rsidR="00A41D1F" w:rsidRPr="00596648" w:rsidRDefault="00A41D1F" w:rsidP="006B45C3">
            <w:pPr>
              <w:autoSpaceDE w:val="0"/>
              <w:autoSpaceDN w:val="0"/>
              <w:adjustRightInd w:val="0"/>
              <w:ind w:right="-11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37064">
              <w:rPr>
                <w:rFonts w:ascii="Times New Roman" w:hAnsi="Times New Roman" w:cs="Times New Roman"/>
                <w:noProof/>
                <w:lang w:eastAsia="ru-RU"/>
              </w:rPr>
              <w:t>Написать эссе на тему «Материнская любовь»</w:t>
            </w:r>
            <w:r w:rsidR="006B45C3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</w:tc>
        <w:tc>
          <w:tcPr>
            <w:tcW w:w="5245" w:type="dxa"/>
            <w:gridSpan w:val="3"/>
          </w:tcPr>
          <w:p w:rsidR="00A41D1F" w:rsidRPr="00596648" w:rsidRDefault="00A41D1F" w:rsidP="00A41D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96648">
              <w:rPr>
                <w:rFonts w:ascii="Times New Roman" w:hAnsi="Times New Roman" w:cs="Times New Roman"/>
                <w:noProof/>
                <w:sz w:val="24"/>
                <w:szCs w:val="24"/>
              </w:rPr>
              <w:t>В конце урока учитель предлагает каждому ученику выбрать только одного из ребят, кому хочется сказать спасибо за сотрудничество и пояснить, в чем именно это сотрудничество проявилось. Учителя следует исключить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 событий</w:t>
            </w:r>
            <w:r w:rsidRPr="0059664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302" w:type="dxa"/>
          </w:tcPr>
          <w:p w:rsidR="00A41D1F" w:rsidRPr="00596648" w:rsidRDefault="00A41D1F" w:rsidP="00A41D1F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FA73861" wp14:editId="0D2AB875">
                  <wp:extent cx="1285875" cy="1552575"/>
                  <wp:effectExtent l="0" t="0" r="9525" b="9525"/>
                  <wp:docPr id="21" name="Рисунок 21" descr="Сказка Крякающий почтовый ящик - Дональд Биссет, читать онлай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казка Крякающий почтовый ящик - Дональд Биссет, читать онлай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6648" w:rsidRPr="00596648" w:rsidRDefault="00596648" w:rsidP="00596648">
      <w:pPr>
        <w:rPr>
          <w:rFonts w:ascii="Times New Roman" w:eastAsia="Times New Roman" w:hAnsi="Times New Roman" w:cs="Times New Roman"/>
          <w:b/>
          <w:lang w:val="kk-KZ" w:eastAsia="ru-RU"/>
        </w:rPr>
      </w:pPr>
      <w:r w:rsidRPr="00596648">
        <w:rPr>
          <w:rFonts w:ascii="Times New Roman" w:eastAsia="Times New Roman" w:hAnsi="Times New Roman" w:cs="Times New Roman"/>
          <w:b/>
          <w:lang w:val="kk-KZ" w:eastAsia="ru-RU"/>
        </w:rPr>
        <w:br w:type="textWrapping" w:clear="all"/>
      </w:r>
    </w:p>
    <w:p w:rsidR="00036AB8" w:rsidRPr="00596648" w:rsidRDefault="00036AB8">
      <w:pPr>
        <w:rPr>
          <w:lang w:val="kk-KZ"/>
        </w:rPr>
      </w:pPr>
    </w:p>
    <w:sectPr w:rsidR="00036AB8" w:rsidRPr="00596648" w:rsidSect="005966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59" w:rsidRDefault="004B5259" w:rsidP="00563EEB">
      <w:pPr>
        <w:spacing w:after="0" w:line="240" w:lineRule="auto"/>
      </w:pPr>
      <w:r>
        <w:separator/>
      </w:r>
    </w:p>
  </w:endnote>
  <w:endnote w:type="continuationSeparator" w:id="0">
    <w:p w:rsidR="004B5259" w:rsidRDefault="004B5259" w:rsidP="00563E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59" w:rsidRDefault="004B5259" w:rsidP="00563EEB">
      <w:pPr>
        <w:spacing w:after="0" w:line="240" w:lineRule="auto"/>
      </w:pPr>
      <w:r>
        <w:separator/>
      </w:r>
    </w:p>
  </w:footnote>
  <w:footnote w:type="continuationSeparator" w:id="0">
    <w:p w:rsidR="004B5259" w:rsidRDefault="004B5259" w:rsidP="00563E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50EAE"/>
    <w:multiLevelType w:val="multilevel"/>
    <w:tmpl w:val="D0749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206DBE"/>
    <w:multiLevelType w:val="hybridMultilevel"/>
    <w:tmpl w:val="CEE6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90093"/>
    <w:multiLevelType w:val="multilevel"/>
    <w:tmpl w:val="4750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52696"/>
    <w:multiLevelType w:val="hybridMultilevel"/>
    <w:tmpl w:val="084CB4E6"/>
    <w:lvl w:ilvl="0" w:tplc="66E491E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CCF4663"/>
    <w:multiLevelType w:val="hybridMultilevel"/>
    <w:tmpl w:val="2D9E8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48"/>
    <w:rsid w:val="00016336"/>
    <w:rsid w:val="00036AB8"/>
    <w:rsid w:val="000654F8"/>
    <w:rsid w:val="000A6795"/>
    <w:rsid w:val="000C2F58"/>
    <w:rsid w:val="000E0910"/>
    <w:rsid w:val="000E1062"/>
    <w:rsid w:val="00137064"/>
    <w:rsid w:val="001408EA"/>
    <w:rsid w:val="001470CB"/>
    <w:rsid w:val="00147EFC"/>
    <w:rsid w:val="001B1814"/>
    <w:rsid w:val="0022733D"/>
    <w:rsid w:val="00261251"/>
    <w:rsid w:val="0026161D"/>
    <w:rsid w:val="00310A7D"/>
    <w:rsid w:val="00344FBC"/>
    <w:rsid w:val="003C32C5"/>
    <w:rsid w:val="003D3B16"/>
    <w:rsid w:val="003D7470"/>
    <w:rsid w:val="003F0BD0"/>
    <w:rsid w:val="00401CC2"/>
    <w:rsid w:val="00424575"/>
    <w:rsid w:val="0047205C"/>
    <w:rsid w:val="00491E81"/>
    <w:rsid w:val="004B478E"/>
    <w:rsid w:val="004B5259"/>
    <w:rsid w:val="0050148F"/>
    <w:rsid w:val="00514459"/>
    <w:rsid w:val="00563EEB"/>
    <w:rsid w:val="00564A6B"/>
    <w:rsid w:val="005653D1"/>
    <w:rsid w:val="00587C2E"/>
    <w:rsid w:val="00596648"/>
    <w:rsid w:val="00597904"/>
    <w:rsid w:val="005D4985"/>
    <w:rsid w:val="00602589"/>
    <w:rsid w:val="00605909"/>
    <w:rsid w:val="006558F1"/>
    <w:rsid w:val="00681196"/>
    <w:rsid w:val="00690210"/>
    <w:rsid w:val="006B45C3"/>
    <w:rsid w:val="007120FB"/>
    <w:rsid w:val="0073381B"/>
    <w:rsid w:val="007E3FC1"/>
    <w:rsid w:val="00830FE1"/>
    <w:rsid w:val="0084182B"/>
    <w:rsid w:val="008974FB"/>
    <w:rsid w:val="008C2646"/>
    <w:rsid w:val="008E6074"/>
    <w:rsid w:val="008F58BD"/>
    <w:rsid w:val="009515BF"/>
    <w:rsid w:val="0095227F"/>
    <w:rsid w:val="00980B5C"/>
    <w:rsid w:val="0098115C"/>
    <w:rsid w:val="009A397C"/>
    <w:rsid w:val="009D3FF1"/>
    <w:rsid w:val="00A16469"/>
    <w:rsid w:val="00A2020F"/>
    <w:rsid w:val="00A40470"/>
    <w:rsid w:val="00A41D1F"/>
    <w:rsid w:val="00AD10B6"/>
    <w:rsid w:val="00AE4EA8"/>
    <w:rsid w:val="00B820A2"/>
    <w:rsid w:val="00B9760B"/>
    <w:rsid w:val="00BA7BB0"/>
    <w:rsid w:val="00BC702D"/>
    <w:rsid w:val="00BD184B"/>
    <w:rsid w:val="00C140A9"/>
    <w:rsid w:val="00CB5FA3"/>
    <w:rsid w:val="00CD24CA"/>
    <w:rsid w:val="00CE41A1"/>
    <w:rsid w:val="00D037D7"/>
    <w:rsid w:val="00D1757B"/>
    <w:rsid w:val="00D248C3"/>
    <w:rsid w:val="00D73D7F"/>
    <w:rsid w:val="00D93727"/>
    <w:rsid w:val="00DD79A3"/>
    <w:rsid w:val="00E04C54"/>
    <w:rsid w:val="00E534ED"/>
    <w:rsid w:val="00EA0CA9"/>
    <w:rsid w:val="00EA2EB8"/>
    <w:rsid w:val="00EE16C5"/>
    <w:rsid w:val="00EF3C09"/>
    <w:rsid w:val="00F07B33"/>
    <w:rsid w:val="00F10B52"/>
    <w:rsid w:val="00F13597"/>
    <w:rsid w:val="00F83733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6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96648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596648"/>
    <w:rPr>
      <w:rFonts w:cs="Times New Roman"/>
      <w:i/>
      <w:iCs/>
      <w:sz w:val="20"/>
      <w:szCs w:val="20"/>
      <w:lang w:val="en-US"/>
    </w:rPr>
  </w:style>
  <w:style w:type="paragraph" w:styleId="a5">
    <w:name w:val="No Spacing"/>
    <w:link w:val="a4"/>
    <w:uiPriority w:val="1"/>
    <w:qFormat/>
    <w:rsid w:val="00596648"/>
    <w:pPr>
      <w:spacing w:after="0" w:line="240" w:lineRule="auto"/>
    </w:pPr>
    <w:rPr>
      <w:rFonts w:cs="Times New Roman"/>
      <w:i/>
      <w:iCs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56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EEB"/>
  </w:style>
  <w:style w:type="paragraph" w:styleId="a8">
    <w:name w:val="footer"/>
    <w:basedOn w:val="a"/>
    <w:link w:val="a9"/>
    <w:uiPriority w:val="99"/>
    <w:unhideWhenUsed/>
    <w:rsid w:val="0056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EEB"/>
  </w:style>
  <w:style w:type="paragraph" w:customStyle="1" w:styleId="c12">
    <w:name w:val="c12"/>
    <w:basedOn w:val="a"/>
    <w:rsid w:val="00D2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48C3"/>
  </w:style>
  <w:style w:type="paragraph" w:styleId="aa">
    <w:name w:val="Balloon Text"/>
    <w:basedOn w:val="a"/>
    <w:link w:val="ab"/>
    <w:uiPriority w:val="99"/>
    <w:semiHidden/>
    <w:unhideWhenUsed/>
    <w:rsid w:val="00BD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84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7205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58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664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596648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5"/>
    <w:uiPriority w:val="1"/>
    <w:locked/>
    <w:rsid w:val="00596648"/>
    <w:rPr>
      <w:rFonts w:cs="Times New Roman"/>
      <w:i/>
      <w:iCs/>
      <w:sz w:val="20"/>
      <w:szCs w:val="20"/>
      <w:lang w:val="en-US"/>
    </w:rPr>
  </w:style>
  <w:style w:type="paragraph" w:styleId="a5">
    <w:name w:val="No Spacing"/>
    <w:link w:val="a4"/>
    <w:uiPriority w:val="1"/>
    <w:qFormat/>
    <w:rsid w:val="00596648"/>
    <w:pPr>
      <w:spacing w:after="0" w:line="240" w:lineRule="auto"/>
    </w:pPr>
    <w:rPr>
      <w:rFonts w:cs="Times New Roman"/>
      <w:i/>
      <w:iCs/>
      <w:sz w:val="20"/>
      <w:szCs w:val="20"/>
      <w:lang w:val="en-US"/>
    </w:rPr>
  </w:style>
  <w:style w:type="paragraph" w:styleId="a6">
    <w:name w:val="header"/>
    <w:basedOn w:val="a"/>
    <w:link w:val="a7"/>
    <w:uiPriority w:val="99"/>
    <w:unhideWhenUsed/>
    <w:rsid w:val="0056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3EEB"/>
  </w:style>
  <w:style w:type="paragraph" w:styleId="a8">
    <w:name w:val="footer"/>
    <w:basedOn w:val="a"/>
    <w:link w:val="a9"/>
    <w:uiPriority w:val="99"/>
    <w:unhideWhenUsed/>
    <w:rsid w:val="00563E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EEB"/>
  </w:style>
  <w:style w:type="paragraph" w:customStyle="1" w:styleId="c12">
    <w:name w:val="c12"/>
    <w:basedOn w:val="a"/>
    <w:rsid w:val="00D2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248C3"/>
  </w:style>
  <w:style w:type="paragraph" w:styleId="aa">
    <w:name w:val="Balloon Text"/>
    <w:basedOn w:val="a"/>
    <w:link w:val="ab"/>
    <w:uiPriority w:val="99"/>
    <w:semiHidden/>
    <w:unhideWhenUsed/>
    <w:rsid w:val="00BD1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184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7205C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58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109</cp:revision>
  <cp:lastPrinted>2025-03-06T18:33:00Z</cp:lastPrinted>
  <dcterms:created xsi:type="dcterms:W3CDTF">2025-03-06T13:49:00Z</dcterms:created>
  <dcterms:modified xsi:type="dcterms:W3CDTF">2025-03-13T15:39:00Z</dcterms:modified>
</cp:coreProperties>
</file>